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1B85" w14:textId="77777777" w:rsidR="001B387A" w:rsidRPr="001B387A" w:rsidRDefault="001B387A" w:rsidP="001B387A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sz w:val="44"/>
          <w:szCs w:val="44"/>
          <w:lang w:eastAsia="cs-CZ"/>
        </w:rPr>
        <w:t xml:space="preserve">Pravidla soutěže </w:t>
      </w:r>
      <w:r w:rsidRPr="001B387A">
        <w:rPr>
          <w:rFonts w:ascii="Montserrat" w:eastAsia="Times New Roman" w:hAnsi="Montserrat" w:cs="Times New Roman"/>
          <w:color w:val="000000"/>
          <w:sz w:val="44"/>
          <w:szCs w:val="44"/>
          <w:lang w:eastAsia="cs-CZ"/>
        </w:rPr>
        <w:br/>
        <w:t>o sadu nádobí COMFORT GREEN KOLIMAX</w:t>
      </w:r>
    </w:p>
    <w:p w14:paraId="6B85A2B2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F6E4B" w14:textId="77777777" w:rsidR="001B387A" w:rsidRPr="001B387A" w:rsidRDefault="001B387A" w:rsidP="001B3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(dále jako „Pravidla“)</w:t>
      </w:r>
    </w:p>
    <w:p w14:paraId="4AF6EED0" w14:textId="77777777" w:rsidR="001B387A" w:rsidRPr="001B387A" w:rsidRDefault="001B387A" w:rsidP="001B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E348AE9" w14:textId="77777777" w:rsidR="001B387A" w:rsidRPr="001B387A" w:rsidRDefault="001B387A" w:rsidP="001B387A">
      <w:pPr>
        <w:spacing w:before="32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sz w:val="28"/>
          <w:szCs w:val="28"/>
          <w:lang w:eastAsia="cs-CZ"/>
        </w:rPr>
        <w:t>A. ÚVODNÍ USTANOVENÍ</w:t>
      </w:r>
    </w:p>
    <w:p w14:paraId="40C200C9" w14:textId="77777777" w:rsidR="001B387A" w:rsidRPr="001B387A" w:rsidRDefault="001B387A" w:rsidP="001B387A">
      <w:pPr>
        <w:numPr>
          <w:ilvl w:val="0"/>
          <w:numId w:val="1"/>
        </w:numPr>
        <w:spacing w:after="0" w:line="240" w:lineRule="auto"/>
        <w:textAlignment w:val="baseline"/>
        <w:rPr>
          <w:rFonts w:ascii="Avenir" w:eastAsia="Times New Roman" w:hAnsi="Avenir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Pořadatelem soutěže je KOLIMAX s. r. o. se sídlem Míru 156, Javorník, 790 70, IČO </w:t>
      </w:r>
      <w:r w:rsidRPr="001B387A">
        <w:rPr>
          <w:rFonts w:ascii="Montserrat" w:eastAsia="Times New Roman" w:hAnsi="Montserrat" w:cs="Times New Roman"/>
          <w:color w:val="000000"/>
          <w:sz w:val="23"/>
          <w:szCs w:val="23"/>
          <w:lang w:eastAsia="cs-CZ"/>
        </w:rPr>
        <w:t>25865820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zapsaná pod spisovou značkou C 23368 u Krajského soudu v Ostravě (dále jako „pořadatel“). </w:t>
      </w:r>
    </w:p>
    <w:p w14:paraId="6DA4E779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50FF98" w14:textId="77777777" w:rsidR="001B387A" w:rsidRPr="001B387A" w:rsidRDefault="001B387A" w:rsidP="001B3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Kontaktní údaje pořadatele ve věci soutěže: </w:t>
      </w:r>
      <w:hyperlink r:id="rId5" w:history="1">
        <w:r w:rsidRPr="001B387A">
          <w:rPr>
            <w:rFonts w:ascii="Montserrat" w:eastAsia="Times New Roman" w:hAnsi="Montserrat" w:cs="Times New Roman"/>
            <w:color w:val="000000"/>
            <w:u w:val="single"/>
            <w:lang w:eastAsia="cs-CZ"/>
          </w:rPr>
          <w:t>info@kolimax.cz</w:t>
        </w:r>
      </w:hyperlink>
      <w:r w:rsidRPr="001B387A">
        <w:rPr>
          <w:rFonts w:ascii="Montserrat" w:eastAsia="Times New Roman" w:hAnsi="Montserrat" w:cs="Times New Roman"/>
          <w:color w:val="000000"/>
          <w:lang w:eastAsia="cs-CZ"/>
        </w:rPr>
        <w:t>, +420 584 440 272.</w:t>
      </w:r>
    </w:p>
    <w:p w14:paraId="406A6720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D030899" w14:textId="77777777" w:rsidR="001B387A" w:rsidRPr="001B387A" w:rsidRDefault="001B387A" w:rsidP="001B387A">
      <w:pPr>
        <w:numPr>
          <w:ilvl w:val="0"/>
          <w:numId w:val="2"/>
        </w:numPr>
        <w:spacing w:after="0" w:line="240" w:lineRule="auto"/>
        <w:textAlignment w:val="baseline"/>
        <w:rPr>
          <w:rFonts w:ascii="Avenir" w:eastAsia="Times New Roman" w:hAnsi="Avenir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Předmětem těchto Pravidel je vymezení podmínek, za kterých se mohou soutěžící zapojit do soutěže sadu nádobí COMFORT GREEN značky KOLIMAX, kterou organizuje pořadatel (dále jako „soutěž“), a dále podmínek pro výběr výherců a předání výhry ze strany pořadatele. Zapojením do soutěže projevuje soutěžící souhlas s těmito Pravidly a zavazuje se je dodržovat.</w:t>
      </w:r>
    </w:p>
    <w:p w14:paraId="086DA47C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14BE6C9" w14:textId="77777777" w:rsidR="001B387A" w:rsidRPr="001B387A" w:rsidRDefault="001B387A" w:rsidP="001B387A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tímto prohlašuje, že: </w:t>
      </w:r>
    </w:p>
    <w:p w14:paraId="07E1A0A3" w14:textId="77777777" w:rsidR="001B387A" w:rsidRPr="001B387A" w:rsidRDefault="001B387A" w:rsidP="001B387A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soutěž není žádným způsobem sponzorována, podporována ani spravována společností Meta a nijak s ní nesouvisí;</w:t>
      </w:r>
    </w:p>
    <w:p w14:paraId="75DC4B2D" w14:textId="77777777" w:rsidR="001B387A" w:rsidRPr="001B387A" w:rsidRDefault="001B387A" w:rsidP="001B387A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společnosti Meta vůči soutěžícím v rámci soutěže nevznikají žádná práva ani povinnosti.</w:t>
      </w:r>
    </w:p>
    <w:p w14:paraId="1F3D05DF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16EDB1" w14:textId="77777777" w:rsidR="001B387A" w:rsidRPr="001B387A" w:rsidRDefault="001B387A" w:rsidP="001B387A">
      <w:pPr>
        <w:spacing w:before="32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sz w:val="28"/>
          <w:szCs w:val="28"/>
          <w:lang w:eastAsia="cs-CZ"/>
        </w:rPr>
        <w:t>B. PODMÍNKY ÚČASTI</w:t>
      </w:r>
    </w:p>
    <w:p w14:paraId="21A96330" w14:textId="77777777" w:rsidR="001B387A" w:rsidRPr="001B387A" w:rsidRDefault="001B387A" w:rsidP="001B387A">
      <w:pPr>
        <w:numPr>
          <w:ilvl w:val="0"/>
          <w:numId w:val="5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Pro účast v soutěži je nutné splnit následující podmínky:</w:t>
      </w:r>
    </w:p>
    <w:p w14:paraId="7A4EF1A4" w14:textId="77777777" w:rsidR="001B387A" w:rsidRPr="001B387A" w:rsidRDefault="001B387A" w:rsidP="001B387A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věk soutěžícího v den vyhlášení soutěže alespoň 15 let;</w:t>
      </w:r>
    </w:p>
    <w:p w14:paraId="4199232E" w14:textId="77777777" w:rsidR="001B387A" w:rsidRPr="001B387A" w:rsidRDefault="001B387A" w:rsidP="001B387A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adresa pro doručování v České republice;</w:t>
      </w:r>
    </w:p>
    <w:p w14:paraId="2AE76644" w14:textId="77777777" w:rsidR="001B387A" w:rsidRPr="001B387A" w:rsidRDefault="001B387A" w:rsidP="001B387A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soutěžící musí mít při účasti v soutěži osobní profil na sociální síti Facebook;</w:t>
      </w:r>
    </w:p>
    <w:p w14:paraId="0A4B0E48" w14:textId="77777777" w:rsidR="001B387A" w:rsidRPr="001B387A" w:rsidRDefault="001B387A" w:rsidP="001B387A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dodržování podmínek sítě Facebook po celou dobu trvání soutěže.</w:t>
      </w:r>
    </w:p>
    <w:p w14:paraId="7C6F8FE2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EEFC5FD" w14:textId="77777777" w:rsidR="001B387A" w:rsidRPr="001B387A" w:rsidRDefault="001B387A" w:rsidP="001B387A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lastRenderedPageBreak/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2F8B628A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15003A1" w14:textId="77777777" w:rsidR="001B387A" w:rsidRPr="001B387A" w:rsidRDefault="001B387A" w:rsidP="001B387A">
      <w:pPr>
        <w:numPr>
          <w:ilvl w:val="0"/>
          <w:numId w:val="8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Podmínkou účasti v soutěži není zakoupení zboží, služeb či zaplacení jakéhokoliv jiného vkladu do soutěže.</w:t>
      </w:r>
    </w:p>
    <w:p w14:paraId="45A7F381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588A8" w14:textId="77777777" w:rsidR="001B387A" w:rsidRPr="001B387A" w:rsidRDefault="001B387A" w:rsidP="001B387A">
      <w:pPr>
        <w:spacing w:before="32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sz w:val="28"/>
          <w:szCs w:val="28"/>
          <w:lang w:eastAsia="cs-CZ"/>
        </w:rPr>
        <w:t>C. MECHANIKA SOUTĚŽE A VÝHRY</w:t>
      </w:r>
    </w:p>
    <w:p w14:paraId="3BC88B58" w14:textId="77777777" w:rsidR="001B387A" w:rsidRPr="001B387A" w:rsidRDefault="001B387A" w:rsidP="001B387A">
      <w:pPr>
        <w:numPr>
          <w:ilvl w:val="0"/>
          <w:numId w:val="9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Pro účast v soutěži je třeba splnit zadání: ​</w:t>
      </w:r>
    </w:p>
    <w:p w14:paraId="1796818B" w14:textId="77777777" w:rsidR="001B387A" w:rsidRPr="001B387A" w:rsidRDefault="001B387A" w:rsidP="001B387A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Napište pod příspěvek se zadáním soutěže komentář, kolik slepičích vajíček velikosti M lze najednou uvařit v rendlíku COMFORT GREEN o objemu 2 litry.</w:t>
      </w:r>
    </w:p>
    <w:p w14:paraId="03F46B6B" w14:textId="77777777" w:rsidR="001B387A" w:rsidRPr="001B387A" w:rsidRDefault="001B387A" w:rsidP="001B387A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Počet vašich odpovědí je omezený na jednu.</w:t>
      </w:r>
    </w:p>
    <w:p w14:paraId="52C9AB02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DB23BFA" w14:textId="77777777" w:rsidR="001B387A" w:rsidRPr="001B387A" w:rsidRDefault="001B387A" w:rsidP="001B387A">
      <w:pPr>
        <w:numPr>
          <w:ilvl w:val="0"/>
          <w:numId w:val="1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Soutěžící se soutěže může zúčastnit od zveřejnění příspěvku o konání soutěže do 12. 4. 2023 do 20:00 hod. Výherce pořadatel vyhlásí 17. 4. ve 12:00 v příspěvku na facebookovém profilu pořadatele.</w:t>
      </w:r>
    </w:p>
    <w:p w14:paraId="59B3ADE6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D2346B7" w14:textId="77777777" w:rsidR="001B387A" w:rsidRPr="001B387A" w:rsidRDefault="001B387A" w:rsidP="001B387A">
      <w:pPr>
        <w:numPr>
          <w:ilvl w:val="0"/>
          <w:numId w:val="1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si vyhrazuje právo vyřadit ze soutěže soutěžící:</w:t>
      </w:r>
    </w:p>
    <w:p w14:paraId="2D5CC57B" w14:textId="77777777" w:rsidR="001B387A" w:rsidRPr="001B387A" w:rsidRDefault="001B387A" w:rsidP="001B387A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o kterých pořadatel zjistil, nebo má důvodné podezření, že porušují pravidla, nebo</w:t>
      </w:r>
    </w:p>
    <w:p w14:paraId="5B10C1D8" w14:textId="77777777" w:rsidR="001B387A" w:rsidRPr="001B387A" w:rsidRDefault="001B387A" w:rsidP="001B387A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nesplňují podmínky pro účast v soutěži, nebo</w:t>
      </w:r>
    </w:p>
    <w:p w14:paraId="2CE96438" w14:textId="77777777" w:rsidR="001B387A" w:rsidRPr="001B387A" w:rsidRDefault="001B387A" w:rsidP="001B387A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v rámci soutěže sdílí vulgární, urážlivé, rasistické, či jinak nevhodné výroky či příspěvky, které jsou v rozporu s dobrými mravy nebo poškozují dobré jméno pořadatele.</w:t>
      </w:r>
    </w:p>
    <w:p w14:paraId="10B68FA3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6B12B25" w14:textId="77777777" w:rsidR="001B387A" w:rsidRPr="001B387A" w:rsidRDefault="001B387A" w:rsidP="001B387A">
      <w:pPr>
        <w:numPr>
          <w:ilvl w:val="0"/>
          <w:numId w:val="1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Soutěž má 1 výherce, který získá tuto výhru: sadu nádobí COMFORT GREEN značky KOLIMAX. Pořadatel si vyhrazuje právo změnit výhru v případě, že původní výhru nemůže výhercům dodat z důvodů, které není schopen pořadatel sám zcela ovlivnit.</w:t>
      </w:r>
    </w:p>
    <w:p w14:paraId="15D0F67F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C8D27A1" w14:textId="77777777" w:rsidR="001B387A" w:rsidRPr="001B387A" w:rsidRDefault="001B387A" w:rsidP="001B387A">
      <w:pPr>
        <w:numPr>
          <w:ilvl w:val="0"/>
          <w:numId w:val="15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Výherci soutěže budou vylosováni náhodně pomocí nástroje</w:t>
      </w:r>
      <w:hyperlink r:id="rId6" w:history="1">
        <w:r w:rsidRPr="001B387A">
          <w:rPr>
            <w:rFonts w:ascii="Montserrat" w:eastAsia="Times New Roman" w:hAnsi="Montserrat" w:cs="Times New Roman"/>
            <w:color w:val="000000"/>
            <w:u w:val="single"/>
            <w:lang w:eastAsia="cs-CZ"/>
          </w:rPr>
          <w:t xml:space="preserve"> </w:t>
        </w:r>
      </w:hyperlink>
      <w:hyperlink r:id="rId7" w:history="1">
        <w:r w:rsidRPr="001B387A">
          <w:rPr>
            <w:rFonts w:ascii="Montserrat" w:eastAsia="Times New Roman" w:hAnsi="Montserrat" w:cs="Times New Roman"/>
            <w:color w:val="000000"/>
            <w:u w:val="single"/>
            <w:lang w:eastAsia="cs-CZ"/>
          </w:rPr>
          <w:t>https://contest.agorapulse.com</w:t>
        </w:r>
      </w:hyperlink>
      <w:r w:rsidRPr="001B387A">
        <w:rPr>
          <w:rFonts w:ascii="Montserrat" w:eastAsia="Times New Roman" w:hAnsi="Montserrat" w:cs="Times New Roman"/>
          <w:color w:val="000000"/>
          <w:lang w:eastAsia="cs-CZ"/>
        </w:rPr>
        <w:t>.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br/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br/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br/>
      </w:r>
    </w:p>
    <w:p w14:paraId="1E35F587" w14:textId="77777777" w:rsidR="001B387A" w:rsidRPr="001B387A" w:rsidRDefault="001B387A" w:rsidP="001B387A">
      <w:pPr>
        <w:numPr>
          <w:ilvl w:val="0"/>
          <w:numId w:val="16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Po vyhlášení výherců tento výherce kontaktuje pořadatele takto: 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br/>
        <w:t xml:space="preserve">napíše mu do zprávy na Facebooku a sdělí mu údaje potřebné pro předání výhry. Pokud se výherce pořadateli tímto způsobem nepřihlásí ani do 7 dní od vyhlášení 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lastRenderedPageBreak/>
        <w:t>výsledků soutěže, provede pořadatel do 3 dní nový výběr/losování výherce a oznámí ho stejným způsobem jako původního výherce.</w:t>
      </w:r>
    </w:p>
    <w:p w14:paraId="1718EBB3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216F996" w14:textId="77777777" w:rsidR="001B387A" w:rsidRPr="001B387A" w:rsidRDefault="001B387A" w:rsidP="001B387A">
      <w:pPr>
        <w:numPr>
          <w:ilvl w:val="0"/>
          <w:numId w:val="1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Pokud výherce výhru odmítne, provede pořadatel do 3 dní nový výběr/losování výherce a oznámí ho stejným způsobem jako původního výherce.</w:t>
      </w:r>
    </w:p>
    <w:p w14:paraId="3671B4E0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334D6DB" w14:textId="77777777" w:rsidR="001B387A" w:rsidRPr="001B387A" w:rsidRDefault="001B387A" w:rsidP="001B387A">
      <w:pPr>
        <w:numPr>
          <w:ilvl w:val="0"/>
          <w:numId w:val="18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Na výhru nevzniká právní nárok. Výherci nejsou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oprávněni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požadovat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namísto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výhry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peněžni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́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či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jakékoliv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jiné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plněni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>́. </w:t>
      </w:r>
    </w:p>
    <w:p w14:paraId="5D237576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45E0AE8" w14:textId="77777777" w:rsidR="001B387A" w:rsidRPr="001B387A" w:rsidRDefault="001B387A" w:rsidP="001B387A">
      <w:pPr>
        <w:numPr>
          <w:ilvl w:val="0"/>
          <w:numId w:val="19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si vyhrazuje právo změnit tato Pravidla. Každou změnu Pravidel pořadatel odůvodní a včas oznámí soutěžícím stejným způsobem, jako soutěž vyhlásil.</w:t>
      </w:r>
    </w:p>
    <w:p w14:paraId="16D5345C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466B3E" w14:textId="77777777" w:rsidR="001B387A" w:rsidRPr="001B387A" w:rsidRDefault="001B387A" w:rsidP="001B387A">
      <w:pPr>
        <w:spacing w:before="32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sz w:val="28"/>
          <w:szCs w:val="28"/>
          <w:lang w:eastAsia="cs-CZ"/>
        </w:rPr>
        <w:t>D. OSOBNÍ ÚDAJE, AUTORSKÁ PRÁVA</w:t>
      </w:r>
    </w:p>
    <w:p w14:paraId="048CD762" w14:textId="77777777" w:rsidR="001B387A" w:rsidRPr="001B387A" w:rsidRDefault="001B387A" w:rsidP="001B387A">
      <w:pPr>
        <w:numPr>
          <w:ilvl w:val="0"/>
          <w:numId w:val="20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Zapojením soutěžících do soutěže vzniká pořadateli právo zpracovávat osobní údaje těchto soutěžících v rozsahu nezbytném pro to, aby soutěž proběhla podle Pravidel, mohli být vyhlášeni její výherci a předána výhra. </w:t>
      </w:r>
    </w:p>
    <w:p w14:paraId="2A2F845F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BF60C12" w14:textId="77777777" w:rsidR="001B387A" w:rsidRPr="001B387A" w:rsidRDefault="001B387A" w:rsidP="001B387A">
      <w:pPr>
        <w:numPr>
          <w:ilvl w:val="0"/>
          <w:numId w:val="2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Osobní údaje soutěžících pořadatel zpracovává jako jejich správce v tomto rozsahu:</w:t>
      </w:r>
    </w:p>
    <w:p w14:paraId="293A0D65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je oprávněn zpracovávat pouze tyto osobní údaje soutěžících — jméno a příjmení, resp. uživatelské jméno na sociální síti Facebook, emailovou a doručovací adresu a telefonní číslo (u výherců);</w:t>
      </w:r>
    </w:p>
    <w:p w14:paraId="3320A319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zpracovává osobní údaje za účelem zajištění průběhu, ukončení a vyhlášení soutěže podle Pravidel a za účelem následné komunikace s výherci a předání výhry;</w:t>
      </w:r>
    </w:p>
    <w:p w14:paraId="061DD3E5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právním základem pro zpracování je plnění smlouvy (resp. plnění toho, k čemu se pořadatel zavázal v těchto Pravidlech);</w:t>
      </w:r>
    </w:p>
    <w:p w14:paraId="4156BB8D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3765F560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pořadatel je oprávněn osobní údaje soutěžících předat pouze smluvním partnerům, kteří s ním spolupracují na soutěži, zejména společnosti KOLIMAX s. r. o. se sídlem Míru 156, Javorník, 790 70, IČO </w:t>
      </w:r>
      <w:r w:rsidRPr="001B387A">
        <w:rPr>
          <w:rFonts w:ascii="Montserrat" w:eastAsia="Times New Roman" w:hAnsi="Montserrat" w:cs="Times New Roman"/>
          <w:color w:val="000000"/>
          <w:sz w:val="23"/>
          <w:szCs w:val="23"/>
          <w:lang w:eastAsia="cs-CZ"/>
        </w:rPr>
        <w:t>25865820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 zapsaná pod spisovou značkou C 23368 u Krajského soudu v Ostravě, případně smluvním partnerům, kteří pro pořadatele zajišťují marketingové, IT, účetní a právní služby;</w:t>
      </w:r>
    </w:p>
    <w:p w14:paraId="5D8345F4" w14:textId="77777777" w:rsidR="001B387A" w:rsidRPr="001B387A" w:rsidRDefault="001B387A" w:rsidP="001B387A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soutěžící má ve vztahu ke zpracovávaným osobním údajům právo na přístup, výmaz, opravu, omezení zpracování, přenositelnost a dále 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lastRenderedPageBreak/>
        <w:t>právo podat stížnost u Úřadu pro ochranu osobních údajů (</w:t>
      </w:r>
      <w:hyperlink r:id="rId8" w:history="1">
        <w:r w:rsidRPr="001B387A">
          <w:rPr>
            <w:rFonts w:ascii="Montserrat" w:eastAsia="Times New Roman" w:hAnsi="Montserrat" w:cs="Times New Roman"/>
            <w:color w:val="000000"/>
            <w:u w:val="single"/>
            <w:lang w:eastAsia="cs-CZ"/>
          </w:rPr>
          <w:t>www.uoou.cz</w:t>
        </w:r>
      </w:hyperlink>
      <w:r w:rsidRPr="001B387A">
        <w:rPr>
          <w:rFonts w:ascii="Montserrat" w:eastAsia="Times New Roman" w:hAnsi="Montserrat" w:cs="Times New Roman"/>
          <w:color w:val="000000"/>
          <w:lang w:eastAsia="cs-CZ"/>
        </w:rPr>
        <w:t>), to vše v rozsahu nařízení GDPR.</w:t>
      </w:r>
    </w:p>
    <w:p w14:paraId="101F98EE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A9C88" w14:textId="77777777" w:rsidR="001B387A" w:rsidRPr="001B387A" w:rsidRDefault="001B387A" w:rsidP="001B3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Kontaktní údaje osoby, která je u pořadatele odpovědná za ochranu osobních údajů (zaměstnanec, pověřenec pro ochranu osobních údajů): </w:t>
      </w:r>
      <w:r w:rsidRPr="001B387A">
        <w:rPr>
          <w:rFonts w:ascii="Montserrat" w:eastAsia="Times New Roman" w:hAnsi="Montserrat" w:cs="Times New Roman"/>
          <w:color w:val="000000"/>
          <w:lang w:eastAsia="cs-CZ"/>
        </w:rPr>
        <w:br/>
        <w:t>Roman Kopřiva, e-mail: kopriva@kolimax.cz</w:t>
      </w:r>
    </w:p>
    <w:p w14:paraId="0E93DE7B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9CADCB0" w14:textId="77777777" w:rsidR="001B387A" w:rsidRPr="001B387A" w:rsidRDefault="001B387A" w:rsidP="001B387A">
      <w:pPr>
        <w:numPr>
          <w:ilvl w:val="0"/>
          <w:numId w:val="2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56813B21" w14:textId="77777777" w:rsidR="001B387A" w:rsidRPr="001B387A" w:rsidRDefault="001B387A" w:rsidP="001B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38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6C6501C" w14:textId="77777777" w:rsidR="001B387A" w:rsidRPr="001B387A" w:rsidRDefault="001B387A" w:rsidP="001B387A">
      <w:pPr>
        <w:numPr>
          <w:ilvl w:val="0"/>
          <w:numId w:val="2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Vzhledem k tomu, že výherní příspěvek (příspěvky) má povahu díla chráněného autorským zákonem, výherce zapojením do soutěže potvrzuje, že je autorem příspěvku a/nebo má k němu veškerá potřebná autorská práva, a uděluje souhlas s jeho použitím (tj. uděluje pořadateli k příspěvku bezplatnou, časově a územně neomezenou licenci) tímto způsobem:</w:t>
      </w:r>
    </w:p>
    <w:p w14:paraId="70FC03F5" w14:textId="77777777" w:rsidR="001B387A" w:rsidRPr="001B387A" w:rsidRDefault="001B387A" w:rsidP="001B387A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>zveřejnění na webových stránkách pořadatele www.kolimax.cz v rámci článku o průběhu soutěže a jejích výsledcích,</w:t>
      </w:r>
    </w:p>
    <w:p w14:paraId="0F30BA47" w14:textId="77777777" w:rsidR="001B387A" w:rsidRPr="001B387A" w:rsidRDefault="001B387A" w:rsidP="001B387A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Montserrat" w:eastAsia="Times New Roman" w:hAnsi="Montserrat" w:cs="Times New Roman"/>
          <w:color w:val="000000"/>
          <w:lang w:eastAsia="cs-CZ"/>
        </w:rPr>
      </w:pPr>
      <w:r w:rsidRPr="001B387A">
        <w:rPr>
          <w:rFonts w:ascii="Montserrat" w:eastAsia="Times New Roman" w:hAnsi="Montserrat" w:cs="Times New Roman"/>
          <w:color w:val="000000"/>
          <w:lang w:eastAsia="cs-CZ"/>
        </w:rPr>
        <w:t xml:space="preserve">zveřejnění příspěvků (zejména </w:t>
      </w:r>
      <w:proofErr w:type="spellStart"/>
      <w:r w:rsidRPr="001B387A">
        <w:rPr>
          <w:rFonts w:ascii="Montserrat" w:eastAsia="Times New Roman" w:hAnsi="Montserrat" w:cs="Times New Roman"/>
          <w:color w:val="000000"/>
          <w:lang w:eastAsia="cs-CZ"/>
        </w:rPr>
        <w:t>stories</w:t>
      </w:r>
      <w:proofErr w:type="spellEnd"/>
      <w:r w:rsidRPr="001B387A">
        <w:rPr>
          <w:rFonts w:ascii="Montserrat" w:eastAsia="Times New Roman" w:hAnsi="Montserrat" w:cs="Times New Roman"/>
          <w:color w:val="000000"/>
          <w:lang w:eastAsia="cs-CZ"/>
        </w:rPr>
        <w:t>) na sociálních sítích pořadatele o tom, jaké soutěžní příspěvky pořadatele pobavily nebo zaujaly.</w:t>
      </w:r>
    </w:p>
    <w:p w14:paraId="2978B48A" w14:textId="77777777" w:rsidR="009F4A34" w:rsidRDefault="009F4A34"/>
    <w:sectPr w:rsidR="009F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venir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7E1"/>
    <w:multiLevelType w:val="multilevel"/>
    <w:tmpl w:val="921CB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620E"/>
    <w:multiLevelType w:val="multilevel"/>
    <w:tmpl w:val="DE20F5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C65FE"/>
    <w:multiLevelType w:val="multilevel"/>
    <w:tmpl w:val="0C2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C5EC2"/>
    <w:multiLevelType w:val="multilevel"/>
    <w:tmpl w:val="E8D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32CE8"/>
    <w:multiLevelType w:val="multilevel"/>
    <w:tmpl w:val="D2243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367C"/>
    <w:multiLevelType w:val="multilevel"/>
    <w:tmpl w:val="CEE6F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84C83"/>
    <w:multiLevelType w:val="multilevel"/>
    <w:tmpl w:val="134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C2AA8"/>
    <w:multiLevelType w:val="multilevel"/>
    <w:tmpl w:val="698EE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60E7"/>
    <w:multiLevelType w:val="multilevel"/>
    <w:tmpl w:val="9D38F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E5DE0"/>
    <w:multiLevelType w:val="multilevel"/>
    <w:tmpl w:val="3110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320F7"/>
    <w:multiLevelType w:val="multilevel"/>
    <w:tmpl w:val="CF6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16082"/>
    <w:multiLevelType w:val="multilevel"/>
    <w:tmpl w:val="613C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34844"/>
    <w:multiLevelType w:val="multilevel"/>
    <w:tmpl w:val="180CF7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361FC"/>
    <w:multiLevelType w:val="multilevel"/>
    <w:tmpl w:val="83A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A6ECF"/>
    <w:multiLevelType w:val="multilevel"/>
    <w:tmpl w:val="90F21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219EA"/>
    <w:multiLevelType w:val="multilevel"/>
    <w:tmpl w:val="938CC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E2BC1"/>
    <w:multiLevelType w:val="multilevel"/>
    <w:tmpl w:val="9796D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A462B"/>
    <w:multiLevelType w:val="multilevel"/>
    <w:tmpl w:val="22F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D7E52"/>
    <w:multiLevelType w:val="multilevel"/>
    <w:tmpl w:val="BB564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94B2C"/>
    <w:multiLevelType w:val="multilevel"/>
    <w:tmpl w:val="3D7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55DC6"/>
    <w:multiLevelType w:val="multilevel"/>
    <w:tmpl w:val="79EA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B0CD1"/>
    <w:multiLevelType w:val="multilevel"/>
    <w:tmpl w:val="9E5A6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B4B06"/>
    <w:multiLevelType w:val="multilevel"/>
    <w:tmpl w:val="E4B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E26B0"/>
    <w:multiLevelType w:val="multilevel"/>
    <w:tmpl w:val="B8D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417671">
    <w:abstractNumId w:val="20"/>
  </w:num>
  <w:num w:numId="2" w16cid:durableId="700589857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909388726">
    <w:abstractNumId w:val="8"/>
    <w:lvlOverride w:ilvl="0">
      <w:lvl w:ilvl="0">
        <w:numFmt w:val="decimal"/>
        <w:lvlText w:val="%1."/>
        <w:lvlJc w:val="left"/>
      </w:lvl>
    </w:lvlOverride>
  </w:num>
  <w:num w:numId="4" w16cid:durableId="1021198254">
    <w:abstractNumId w:val="23"/>
  </w:num>
  <w:num w:numId="5" w16cid:durableId="979576413">
    <w:abstractNumId w:val="6"/>
  </w:num>
  <w:num w:numId="6" w16cid:durableId="1808163714">
    <w:abstractNumId w:val="13"/>
  </w:num>
  <w:num w:numId="7" w16cid:durableId="1918783835">
    <w:abstractNumId w:val="11"/>
    <w:lvlOverride w:ilvl="0">
      <w:lvl w:ilvl="0">
        <w:numFmt w:val="decimal"/>
        <w:lvlText w:val="%1."/>
        <w:lvlJc w:val="left"/>
      </w:lvl>
    </w:lvlOverride>
  </w:num>
  <w:num w:numId="8" w16cid:durableId="699209379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1140342954">
    <w:abstractNumId w:val="22"/>
  </w:num>
  <w:num w:numId="10" w16cid:durableId="1881894208">
    <w:abstractNumId w:val="9"/>
  </w:num>
  <w:num w:numId="11" w16cid:durableId="1096749498">
    <w:abstractNumId w:val="21"/>
    <w:lvlOverride w:ilvl="0">
      <w:lvl w:ilvl="0">
        <w:numFmt w:val="decimal"/>
        <w:lvlText w:val="%1."/>
        <w:lvlJc w:val="left"/>
      </w:lvl>
    </w:lvlOverride>
  </w:num>
  <w:num w:numId="12" w16cid:durableId="592402058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250431299">
    <w:abstractNumId w:val="17"/>
  </w:num>
  <w:num w:numId="14" w16cid:durableId="563370866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1829246360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1829246360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1349215852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012412490">
    <w:abstractNumId w:val="12"/>
    <w:lvlOverride w:ilvl="0">
      <w:lvl w:ilvl="0">
        <w:numFmt w:val="decimal"/>
        <w:lvlText w:val="%1."/>
        <w:lvlJc w:val="left"/>
      </w:lvl>
    </w:lvlOverride>
  </w:num>
  <w:num w:numId="19" w16cid:durableId="1886871292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268002081">
    <w:abstractNumId w:val="19"/>
  </w:num>
  <w:num w:numId="21" w16cid:durableId="65691747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121114773">
    <w:abstractNumId w:val="3"/>
  </w:num>
  <w:num w:numId="23" w16cid:durableId="550770654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1713455648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79340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7A"/>
    <w:rsid w:val="001B387A"/>
    <w:rsid w:val="009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B11"/>
  <w15:chartTrackingRefBased/>
  <w15:docId w15:val="{07126370-A88C-4D31-95F4-BEE9ED9C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st.agorapul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st.agorapulse.com/" TargetMode="External"/><Relationship Id="rId5" Type="http://schemas.openxmlformats.org/officeDocument/2006/relationships/hyperlink" Target="mailto:info@maskrtka-pro-ps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david.lekes@stima.cz</dc:creator>
  <cp:keywords/>
  <dc:description/>
  <cp:lastModifiedBy>david.lekes@stima.cz</cp:lastModifiedBy>
  <cp:revision>1</cp:revision>
  <dcterms:created xsi:type="dcterms:W3CDTF">2023-04-04T13:47:00Z</dcterms:created>
  <dcterms:modified xsi:type="dcterms:W3CDTF">2023-04-04T13:47:00Z</dcterms:modified>
</cp:coreProperties>
</file>